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rFonts w:ascii="Microsoft YaHei" w:cs="Microsoft YaHei" w:eastAsia="Microsoft YaHei" w:hAnsi="Microsoft YaHei"/>
          <w:b/>
          <w:bCs/>
          <w:color w:val="0F172A"/>
          <w:sz w:val="34"/>
          <w:szCs w:val="34"/>
        </w:rPr>
        <w:t xml:space="preserve">采购申请审批单</w:t>
      </w:r>
    </w:p>
    <w:p>
      <w:pPr>
        <w:spacing w:after="120" w:before="120" w:line="280"/>
      </w:pPr>
      <w:r>
        <w:rPr>
          <w:rFonts w:ascii="Microsoft YaHei" w:cs="Microsoft YaHei" w:eastAsia="Microsoft YaHei" w:hAnsi="Microsoft YaHei"/>
          <w:b/>
          <w:bCs/>
          <w:color w:val="1E3A5F"/>
          <w:sz w:val="24"/>
          <w:szCs w:val="24"/>
        </w:rPr>
        <w:t xml:space="preserve">一、申请信息</w:t>
      </w:r>
    </w:p>
    <w:tbl>
      <w:tblPr>
        <w:tblW w:type="dxa" w:w="10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7600"/>
      </w:tblGrid>
      <w:tr>
        <w:trPr>
          <w:tblHeader/>
        </w:trP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D4E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字段</w:t>
            </w:r>
          </w:p>
        </w:tc>
        <w:tc>
          <w:tcPr>
            <w:tcW w:type="dxa" w:w="7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D4ED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单据编号</w:t>
            </w:r>
          </w:p>
        </w:tc>
        <w:tc>
          <w:tcPr>
            <w:tcW w:type="dxa" w:w="7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CG-2026-001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流程状态</w:t>
            </w:r>
          </w:p>
        </w:tc>
        <w:tc>
          <w:tcPr>
            <w:tcW w:type="dxa" w:w="7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财务复核中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申请日期</w:t>
            </w:r>
          </w:p>
        </w:tc>
        <w:tc>
          <w:tcPr>
            <w:tcW w:type="dxa" w:w="7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2026-06-18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申请部门</w:t>
            </w:r>
          </w:p>
        </w:tc>
        <w:tc>
          <w:tcPr>
            <w:tcW w:type="dxa" w:w="7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供应链管理部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申请人</w:t>
            </w:r>
          </w:p>
        </w:tc>
        <w:tc>
          <w:tcPr>
            <w:tcW w:type="dxa" w:w="7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周铭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项目名称</w:t>
            </w:r>
          </w:p>
        </w:tc>
        <w:tc>
          <w:tcPr>
            <w:tcW w:type="dxa" w:w="7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华东仓自动化改造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成本中心</w:t>
            </w:r>
          </w:p>
        </w:tc>
        <w:tc>
          <w:tcPr>
            <w:tcW w:type="dxa" w:w="7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SCM-EAST-02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采购类别</w:t>
            </w:r>
          </w:p>
        </w:tc>
        <w:tc>
          <w:tcPr>
            <w:tcW w:type="dxa" w:w="7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设备类采购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采购方式</w:t>
            </w:r>
          </w:p>
        </w:tc>
        <w:tc>
          <w:tcPr>
            <w:tcW w:type="dxa" w:w="7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询比价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拟选供应商</w:t>
            </w:r>
          </w:p>
        </w:tc>
        <w:tc>
          <w:tcPr>
            <w:tcW w:type="dxa" w:w="7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华东智造设备有限公司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供应商编号</w:t>
            </w:r>
          </w:p>
        </w:tc>
        <w:tc>
          <w:tcPr>
            <w:tcW w:type="dxa" w:w="7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SUP-EAST-AGV-017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币种</w:t>
            </w:r>
          </w:p>
        </w:tc>
        <w:tc>
          <w:tcPr>
            <w:tcW w:type="dxa" w:w="7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人民币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含税总金额</w:t>
            </w:r>
          </w:p>
        </w:tc>
        <w:tc>
          <w:tcPr>
            <w:tcW w:type="dxa" w:w="7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180,000 元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预算项目</w:t>
            </w:r>
          </w:p>
        </w:tc>
        <w:tc>
          <w:tcPr>
            <w:tcW w:type="dxa" w:w="7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仓储自动化改造预算（2026）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期望到货日期</w:t>
            </w:r>
          </w:p>
        </w:tc>
        <w:tc>
          <w:tcPr>
            <w:tcW w:type="dxa" w:w="7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2026-07-15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收货地点</w:t>
            </w:r>
          </w:p>
        </w:tc>
        <w:tc>
          <w:tcPr>
            <w:tcW w:type="dxa" w:w="7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华东仓自动化改造项目现场</w:t>
            </w:r>
          </w:p>
        </w:tc>
      </w:tr>
      <w:tr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付款条件</w:t>
            </w:r>
          </w:p>
        </w:tc>
        <w:tc>
          <w:tcPr>
            <w:tcW w:type="dxa" w:w="7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验收合格后 30 天内付款</w:t>
            </w:r>
          </w:p>
        </w:tc>
      </w:tr>
    </w:tbl>
    <w:p>
      <w:pPr>
        <w:spacing w:after="100" w:before="180" w:line="280"/>
      </w:pPr>
      <w:r>
        <w:rPr>
          <w:rFonts w:ascii="Microsoft YaHei" w:cs="Microsoft YaHei" w:eastAsia="Microsoft YaHei" w:hAnsi="Microsoft YaHei"/>
          <w:b/>
          <w:bCs/>
          <w:color w:val="1E3A5F"/>
          <w:sz w:val="24"/>
          <w:szCs w:val="24"/>
        </w:rPr>
        <w:t xml:space="preserve">二、采购明细</w:t>
      </w:r>
    </w:p>
    <w:tbl>
      <w:tblPr>
        <w:tblW w:type="dxa" w:w="10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2200"/>
        <w:gridCol w:w="2300"/>
        <w:gridCol w:w="900"/>
        <w:gridCol w:w="800"/>
        <w:gridCol w:w="1600"/>
        <w:gridCol w:w="1600"/>
      </w:tblGrid>
      <w:tr>
        <w:trPr>
          <w:tblHeader/>
        </w:trPr>
        <w:tc>
          <w:tcPr>
            <w:tcW w:type="dxa" w:w="10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6A34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序号</w:t>
            </w:r>
          </w:p>
        </w:tc>
        <w:tc>
          <w:tcPr>
            <w:tcW w:type="dxa" w:w="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6A34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物料 / 服务名称</w:t>
            </w:r>
          </w:p>
        </w:tc>
        <w:tc>
          <w:tcPr>
            <w:tcW w:type="dxa" w:w="2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6A34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规格型号</w:t>
            </w:r>
          </w:p>
        </w:tc>
        <w:tc>
          <w:tcPr>
            <w:tcW w:type="dxa" w:w="9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6A34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数量</w:t>
            </w:r>
          </w:p>
        </w:tc>
        <w:tc>
          <w:tcPr>
            <w:tcW w:type="dxa" w:w="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6A34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单位</w:t>
            </w:r>
          </w:p>
        </w:tc>
        <w:tc>
          <w:tcPr>
            <w:tcW w:type="dxa" w:w="1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6A34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含税单价</w:t>
            </w:r>
          </w:p>
        </w:tc>
        <w:tc>
          <w:tcPr>
            <w:tcW w:type="dxa" w:w="1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6A34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含税金额</w:t>
            </w:r>
          </w:p>
        </w:tc>
      </w:tr>
      <w:tr>
        <w:tc>
          <w:tcPr>
            <w:tcW w:type="dxa" w:w="10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1</w:t>
            </w:r>
          </w:p>
        </w:tc>
        <w:tc>
          <w:tcPr>
            <w:tcW w:type="dxa" w:w="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AGV 搬运设备</w:t>
            </w:r>
          </w:p>
        </w:tc>
        <w:tc>
          <w:tcPr>
            <w:tcW w:type="dxa" w:w="23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载重 600kg，含调度软件基础版</w:t>
            </w:r>
          </w:p>
        </w:tc>
        <w:tc>
          <w:tcPr>
            <w:tcW w:type="dxa" w:w="9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3</w:t>
            </w:r>
          </w:p>
        </w:tc>
        <w:tc>
          <w:tcPr>
            <w:tcW w:type="dxa" w:w="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台</w:t>
            </w:r>
          </w:p>
        </w:tc>
        <w:tc>
          <w:tcPr>
            <w:tcW w:type="dxa" w:w="1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60,000 元</w:t>
            </w:r>
          </w:p>
        </w:tc>
        <w:tc>
          <w:tcPr>
            <w:tcW w:type="dxa" w:w="1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180,000 元</w:t>
            </w:r>
          </w:p>
        </w:tc>
      </w:tr>
    </w:tbl>
    <w:p>
      <w:pPr>
        <w:spacing w:after="100" w:before="180" w:line="280"/>
      </w:pPr>
      <w:r>
        <w:rPr>
          <w:rFonts w:ascii="Microsoft YaHei" w:cs="Microsoft YaHei" w:eastAsia="Microsoft YaHei" w:hAnsi="Microsoft YaHei"/>
          <w:b/>
          <w:bCs/>
          <w:color w:val="1E3A5F"/>
          <w:sz w:val="24"/>
          <w:szCs w:val="24"/>
        </w:rPr>
        <w:t xml:space="preserve">三、申请说明</w:t>
      </w:r>
    </w:p>
    <w:tbl>
      <w:tblPr>
        <w:tblW w:type="dxa" w:w="8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800"/>
        <w:gridCol w:w="3800"/>
      </w:tblGrid>
      <w:tr>
        <w:trPr>
          <w:tblHeader/>
        </w:trPr>
        <w:tc>
          <w:tcPr>
            <w:tcW w:type="dxa" w:w="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EA5E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项目</w:t>
            </w:r>
          </w:p>
        </w:tc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EA5E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内容</w:t>
            </w:r>
          </w:p>
        </w:tc>
        <w:tc>
          <w:tcPr>
            <w:tcW w:type="dxa" w:w="3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0EA5E9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备注</w:t>
            </w:r>
          </w:p>
        </w:tc>
      </w:tr>
      <w:tr>
        <w:tc>
          <w:tcPr>
            <w:tcW w:type="dxa" w:w="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采购事由</w:t>
            </w:r>
          </w:p>
        </w:tc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华东仓自动化改造项目新增 3 台 AGV 搬运设备，用于补充出入库搬运能力，支撑 7 月联调上线。</w:t>
            </w:r>
          </w:p>
        </w:tc>
        <w:tc>
          <w:tcPr>
            <w:tcW w:type="dxa" w:w="3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交付要求</w:t>
            </w:r>
          </w:p>
        </w:tc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2026-07-15 前到货并完成安装调试</w:t>
            </w:r>
          </w:p>
        </w:tc>
        <w:tc>
          <w:tcPr>
            <w:tcW w:type="dxa" w:w="3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到货后组织联调与功能验收</w:t>
            </w:r>
          </w:p>
        </w:tc>
      </w:tr>
      <w:tr>
        <w:tc>
          <w:tcPr>
            <w:tcW w:type="dxa" w:w="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商务情况</w:t>
            </w:r>
          </w:p>
        </w:tc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本次先提交拟选供应商报价</w:t>
            </w:r>
          </w:p>
        </w:tc>
        <w:tc>
          <w:tcPr>
            <w:tcW w:type="dxa" w:w="3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比价或议价记录待补</w:t>
            </w:r>
          </w:p>
        </w:tc>
      </w:tr>
      <w:tr>
        <w:tc>
          <w:tcPr>
            <w:tcW w:type="dxa" w:w="2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风险提示</w:t>
            </w:r>
          </w:p>
        </w:tc>
        <w:tc>
          <w:tcPr>
            <w:tcW w:type="dxa" w:w="2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技术验收标准暂未附上</w:t>
            </w:r>
          </w:p>
        </w:tc>
        <w:tc>
          <w:tcPr>
            <w:tcW w:type="dxa" w:w="38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预算例外说明待补</w:t>
            </w:r>
          </w:p>
        </w:tc>
      </w:tr>
    </w:tbl>
    <w:p>
      <w:pPr>
        <w:spacing w:after="100" w:before="180" w:line="280"/>
      </w:pPr>
      <w:r>
        <w:rPr>
          <w:rFonts w:ascii="Microsoft YaHei" w:cs="Microsoft YaHei" w:eastAsia="Microsoft YaHei" w:hAnsi="Microsoft YaHei"/>
          <w:b/>
          <w:bCs/>
          <w:color w:val="1E3A5F"/>
          <w:sz w:val="24"/>
          <w:szCs w:val="24"/>
        </w:rPr>
        <w:t xml:space="preserve">四、附件清单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3200"/>
        <w:gridCol w:w="2000"/>
        <w:gridCol w:w="4400"/>
      </w:tblGrid>
      <w:tr>
        <w:trPr>
          <w:tblHeader/>
        </w:trPr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A580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序号</w:t>
            </w:r>
          </w:p>
        </w:tc>
        <w:tc>
          <w:tcPr>
            <w:tcW w:type="dxa" w:w="3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A580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附件名称</w:t>
            </w:r>
          </w:p>
        </w:tc>
        <w:tc>
          <w:tcPr>
            <w:tcW w:type="dxa" w:w="20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A580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状态</w:t>
            </w:r>
          </w:p>
        </w:tc>
        <w:tc>
          <w:tcPr>
            <w:tcW w:type="dxa" w:w="4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A580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FFFFFF"/>
                <w:sz w:val="19"/>
                <w:szCs w:val="19"/>
              </w:rPr>
              <w:t xml:space="preserve">文件名称</w:t>
            </w:r>
          </w:p>
        </w:tc>
      </w:tr>
      <w:tr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1</w:t>
            </w:r>
          </w:p>
        </w:tc>
        <w:tc>
          <w:tcPr>
            <w:tcW w:type="dxa" w:w="3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采购需求说明书</w:t>
            </w:r>
          </w:p>
        </w:tc>
        <w:tc>
          <w:tcPr>
            <w:tcW w:type="dxa" w:w="20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已附</w:t>
            </w:r>
          </w:p>
        </w:tc>
        <w:tc>
          <w:tcPr>
            <w:tcW w:type="dxa" w:w="4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采购说明-华东仓自动化改造.pdf</w:t>
            </w:r>
          </w:p>
        </w:tc>
      </w:tr>
      <w:tr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2</w:t>
            </w:r>
          </w:p>
        </w:tc>
        <w:tc>
          <w:tcPr>
            <w:tcW w:type="dxa" w:w="3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供应商报价单</w:t>
            </w:r>
          </w:p>
        </w:tc>
        <w:tc>
          <w:tcPr>
            <w:tcW w:type="dxa" w:w="20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已附</w:t>
            </w:r>
          </w:p>
        </w:tc>
        <w:tc>
          <w:tcPr>
            <w:tcW w:type="dxa" w:w="4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华东智造设备报价单.pdf</w:t>
            </w:r>
          </w:p>
        </w:tc>
      </w:tr>
      <w:tr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3</w:t>
            </w:r>
          </w:p>
        </w:tc>
        <w:tc>
          <w:tcPr>
            <w:tcW w:type="dxa" w:w="3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供应商营业执照</w:t>
            </w:r>
          </w:p>
        </w:tc>
        <w:tc>
          <w:tcPr>
            <w:tcW w:type="dxa" w:w="20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已附</w:t>
            </w:r>
          </w:p>
        </w:tc>
        <w:tc>
          <w:tcPr>
            <w:tcW w:type="dxa" w:w="4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华东智造营业执照.pdf</w:t>
            </w:r>
          </w:p>
        </w:tc>
      </w:tr>
      <w:tr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4</w:t>
            </w:r>
          </w:p>
        </w:tc>
        <w:tc>
          <w:tcPr>
            <w:tcW w:type="dxa" w:w="3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技术验收标准</w:t>
            </w:r>
          </w:p>
        </w:tc>
        <w:tc>
          <w:tcPr>
            <w:tcW w:type="dxa" w:w="20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待补</w:t>
            </w:r>
          </w:p>
        </w:tc>
        <w:tc>
          <w:tcPr>
            <w:tcW w:type="dxa" w:w="4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5</w:t>
            </w:r>
          </w:p>
        </w:tc>
        <w:tc>
          <w:tcPr>
            <w:tcW w:type="dxa" w:w="3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预算例外说明</w:t>
            </w:r>
          </w:p>
        </w:tc>
        <w:tc>
          <w:tcPr>
            <w:tcW w:type="dxa" w:w="20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待补</w:t>
            </w:r>
          </w:p>
        </w:tc>
        <w:tc>
          <w:tcPr>
            <w:tcW w:type="dxa" w:w="4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/>
                <w:bCs/>
                <w:color w:val="0F172A"/>
                <w:sz w:val="18"/>
                <w:szCs w:val="18"/>
              </w:rPr>
              <w:t xml:space="preserve">6</w:t>
            </w:r>
          </w:p>
        </w:tc>
        <w:tc>
          <w:tcPr>
            <w:tcW w:type="dxa" w:w="3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比价 / 议价记录</w:t>
            </w:r>
          </w:p>
        </w:tc>
        <w:tc>
          <w:tcPr>
            <w:tcW w:type="dxa" w:w="20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>待补</w:t>
            </w:r>
          </w:p>
        </w:tc>
        <w:tc>
          <w:tcPr>
            <w:tcW w:type="dxa" w:w="44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0F172A"/>
                <w:sz w:val="18"/>
                <w:szCs w:val="18"/>
              </w:rPr>
              <w:t xml:space="preserve"/>
            </w:r>
          </w:p>
        </w:tc>
      </w:tr>
    </w:tbl>
    <w:p>
      <w:pPr>
        <w:spacing w:after="100" w:before="180" w:line="280"/>
      </w:pPr>
      <w:r>
        <w:rPr>
          <w:rFonts w:ascii="Microsoft YaHei" w:cs="Microsoft YaHei" w:eastAsia="Microsoft YaHei" w:hAnsi="Microsoft YaHei"/>
          <w:b/>
          <w:bCs/>
          <w:color w:val="1E3A5F"/>
          <w:sz w:val="24"/>
          <w:szCs w:val="24"/>
        </w:rPr>
        <w:t xml:space="preserve">五、财务复核意见</w:t>
      </w:r>
    </w:p>
    <w:tbl>
      <w:tblPr>
        <w:tblW w:type="dxa" w:w="15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0"/>
      </w:tblGrid>
      <w:tr>
        <w:tc>
          <w:tcPr>
            <w:tcW w:type="dxa" w:w="150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建议动作：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/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复核依据：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/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需补充材料：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/>
            </w:r>
          </w:p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复核人：________________    日期：________________</w:t>
            </w:r>
          </w:p>
        </w:tc>
      </w:tr>
    </w:tbl>
    <w:p>
      <w:pPr>
        <w:spacing w:after="100" w:before="180" w:line="280"/>
      </w:pPr>
      <w:r>
        <w:rPr>
          <w:rFonts w:ascii="Microsoft YaHei" w:cs="Microsoft YaHei" w:eastAsia="Microsoft YaHei" w:hAnsi="Microsoft YaHei"/>
          <w:b/>
          <w:bCs/>
          <w:color w:val="1E3A5F"/>
          <w:sz w:val="24"/>
          <w:szCs w:val="24"/>
        </w:rPr>
        <w:t xml:space="preserve">六、审批意见</w:t>
      </w:r>
    </w:p>
    <w:tbl>
      <w:tblPr>
        <w:tblW w:type="dxa" w:w="15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0"/>
      </w:tblGrid>
      <w:tr>
        <w:tc>
          <w:tcPr>
            <w:tcW w:type="dxa" w:w="150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审批结论：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/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审批意见：</w:t>
            </w:r>
          </w:p>
          <w:p>
            <w:pPr>
              <w:spacing w:after="8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/>
            </w:r>
          </w:p>
          <w:p>
            <w:pPr>
              <w:spacing w:after="0" w:before="0" w:line="28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color w:val="334155"/>
                <w:sz w:val="18"/>
                <w:szCs w:val="18"/>
              </w:rPr>
              <w:t xml:space="preserve">审批人：________________    日期：________________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rFonts w:ascii="Microsoft YaHei" w:cs="Microsoft YaHei" w:eastAsia="Microsoft YaHei" w:hAnsi="Microsoft YaHei"/>
        <w:b w:val="false"/>
        <w:bCs w:val="false"/>
        <w:color w:val="64748B"/>
        <w:sz w:val="16"/>
        <w:szCs w:val="16"/>
      </w:rPr>
      <w:t xml:space="preserve">第 </w:t>
    </w:r>
    <w:r>
      <w:rPr>
        <w:rFonts w:ascii="Microsoft YaHei" w:cs="Microsoft YaHei" w:eastAsia="Microsoft YaHei" w:hAnsi="Microsoft YaHei"/>
        <w:color w:val="64748B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Microsoft YaHei" w:cs="Microsoft YaHei" w:eastAsia="Microsoft YaHei" w:hAnsi="Microsoft YaHei"/>
        <w:b w:val="false"/>
        <w:bCs w:val="false"/>
        <w:color w:val="64748B"/>
        <w:sz w:val="16"/>
        <w:szCs w:val="16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Microsoft YaHei" w:cs="Microsoft YaHei" w:eastAsia="Microsoft YaHei" w:hAnsi="Microsoft YaHei"/>
        <w:b w:val="false"/>
        <w:bCs w:val="false"/>
        <w:color w:val="64748B"/>
        <w:sz w:val="16"/>
        <w:szCs w:val="16"/>
      </w:rPr>
      <w:t xml:space="preserve">采购申请审批单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120"/>
      <w:outlineLvl w:val="0"/>
    </w:pPr>
    <w:rPr>
      <w:rFonts w:ascii="Microsoft YaHei" w:cs="Microsoft YaHei" w:eastAsia="Microsoft YaHei" w:hAnsi="Microsoft YaHei"/>
      <w:b/>
      <w:bCs/>
      <w:color w:val="0F172A"/>
      <w:sz w:val="34"/>
      <w:szCs w:val="3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2026-06-20T13:55:00.635Z</dcterms:created>
  <dcterms:modified xsi:type="dcterms:W3CDTF">2026-06-20T13:55:00.635Z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